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C987" w14:textId="77777777" w:rsidR="002D37C4" w:rsidRDefault="002D37C4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13A8EE76" w14:textId="77777777" w:rsidR="002D37C4" w:rsidRDefault="002D37C4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369DE39" w14:textId="77777777" w:rsidR="002D37C4" w:rsidRDefault="002D37C4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4900A04E" w14:textId="77777777" w:rsidR="002D37C4" w:rsidRDefault="002D37C4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401446A4" w14:textId="77777777" w:rsidR="002D37C4" w:rsidRDefault="002D37C4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04D04854" w14:textId="77777777" w:rsidR="002D37C4" w:rsidRDefault="002D37C4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2E748937" w14:textId="0ADB64FD" w:rsidR="00BE4A0B" w:rsidRDefault="00182F5B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noProof/>
        </w:rPr>
        <w:pict w14:anchorId="31F77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13.25pt;height:72.75pt;z-index:1;mso-position-horizontal:left;mso-position-horizontal-relative:margin;mso-position-vertical:top;mso-position-vertical-relative:margin">
            <v:imagedata r:id="rId10" o:title="Care inspectorate standard size colour"/>
            <w10:wrap type="square" anchorx="margin" anchory="margin"/>
          </v:shape>
        </w:pict>
      </w:r>
      <w:r w:rsidR="00C260F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 xml:space="preserve">Care Inspectorate </w:t>
      </w:r>
      <w:r w:rsidR="00CF3D2A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 xml:space="preserve">self-evaluation </w:t>
      </w:r>
      <w:r w:rsidR="00C260F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tool</w:t>
      </w:r>
    </w:p>
    <w:p w14:paraId="4945CFEB" w14:textId="1646579F" w:rsidR="00264BDC" w:rsidRDefault="00264BDC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6E31AF4" w14:textId="77777777" w:rsidR="00264BDC" w:rsidRDefault="00264BDC" w:rsidP="00264BDC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How good is our care and support during the COVID-19 pandemic?</w:t>
      </w:r>
    </w:p>
    <w:p w14:paraId="666769D7" w14:textId="77777777" w:rsidR="00BE4A0B" w:rsidRDefault="00BE4A0B" w:rsidP="00BE4A0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59026F" w14:textId="1ED0952A" w:rsidR="00F61311" w:rsidRDefault="00F61311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44935033"/>
      <w:r>
        <w:rPr>
          <w:rFonts w:ascii="Arial" w:eastAsia="Times New Roman" w:hAnsi="Arial" w:cs="Arial"/>
          <w:sz w:val="24"/>
          <w:szCs w:val="24"/>
          <w:lang w:eastAsia="en-GB"/>
        </w:rPr>
        <w:t xml:space="preserve">Use this tool alongside the ‘Operating an early learning and childcare setting (including out of school care and childminders) during COVID-19’ and our guide to self-evaluation for improvement.  It can help you self-evaluate and plan for improvement.  </w:t>
      </w:r>
    </w:p>
    <w:p w14:paraId="42F72E58" w14:textId="1FB9C7C1" w:rsidR="000E53FB" w:rsidRDefault="000E53FB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30EC2A" w14:textId="30E0D1D0" w:rsidR="000E53FB" w:rsidRDefault="000E53FB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text boxes will expand automatically as you type.</w:t>
      </w:r>
    </w:p>
    <w:p w14:paraId="79BF11D2" w14:textId="7FBA2F1F" w:rsidR="00F61311" w:rsidRDefault="00F61311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AEBCE3" w14:textId="5C6B6C62" w:rsidR="00F61311" w:rsidRPr="00A412E4" w:rsidRDefault="00F61311" w:rsidP="00A41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  <w:lang w:eastAsia="en-GB"/>
        </w:rPr>
      </w:pPr>
      <w:r w:rsidRPr="00A412E4">
        <w:rPr>
          <w:rFonts w:ascii="Arial" w:hAnsi="Arial" w:cs="Arial"/>
          <w:color w:val="333333"/>
          <w:sz w:val="24"/>
          <w:szCs w:val="24"/>
          <w:lang w:eastAsia="en-GB"/>
        </w:rPr>
        <w:t xml:space="preserve">Please do not return your completed </w:t>
      </w:r>
      <w:r w:rsidR="0004664E">
        <w:rPr>
          <w:rFonts w:ascii="Arial" w:hAnsi="Arial" w:cs="Arial"/>
          <w:color w:val="333333"/>
          <w:sz w:val="24"/>
          <w:szCs w:val="24"/>
          <w:lang w:eastAsia="en-GB"/>
        </w:rPr>
        <w:t xml:space="preserve">self-evaluation tool </w:t>
      </w:r>
      <w:r w:rsidRPr="00A412E4">
        <w:rPr>
          <w:rFonts w:ascii="Arial" w:hAnsi="Arial" w:cs="Arial"/>
          <w:color w:val="333333"/>
          <w:sz w:val="24"/>
          <w:szCs w:val="24"/>
          <w:lang w:eastAsia="en-GB"/>
        </w:rPr>
        <w:t>to us until requested</w:t>
      </w:r>
      <w:r w:rsidR="00DB53FC">
        <w:rPr>
          <w:rFonts w:ascii="Arial" w:hAnsi="Arial" w:cs="Arial"/>
          <w:color w:val="333333"/>
          <w:sz w:val="24"/>
          <w:szCs w:val="24"/>
          <w:lang w:eastAsia="en-GB"/>
        </w:rPr>
        <w:t xml:space="preserve">.  </w:t>
      </w:r>
      <w:r w:rsidRPr="00A412E4">
        <w:rPr>
          <w:rFonts w:ascii="Arial" w:hAnsi="Arial" w:cs="Arial"/>
          <w:color w:val="333333"/>
          <w:sz w:val="24"/>
          <w:szCs w:val="24"/>
          <w:lang w:eastAsia="en-GB"/>
        </w:rPr>
        <w:t>Inspectors will</w:t>
      </w:r>
      <w:r>
        <w:rPr>
          <w:rFonts w:ascii="Arial" w:hAnsi="Arial" w:cs="Arial"/>
          <w:color w:val="333333"/>
          <w:sz w:val="24"/>
          <w:szCs w:val="24"/>
          <w:lang w:eastAsia="en-GB"/>
        </w:rPr>
        <w:t xml:space="preserve"> </w:t>
      </w:r>
      <w:r w:rsidRPr="00A412E4">
        <w:rPr>
          <w:rFonts w:ascii="Arial" w:hAnsi="Arial" w:cs="Arial"/>
          <w:color w:val="333333"/>
          <w:sz w:val="24"/>
          <w:szCs w:val="24"/>
          <w:lang w:eastAsia="en-GB"/>
        </w:rPr>
        <w:t xml:space="preserve">request the completed document from providers on a risk and sampling basis. </w:t>
      </w:r>
      <w:r w:rsidR="0004664E">
        <w:rPr>
          <w:rFonts w:ascii="Arial" w:hAnsi="Arial" w:cs="Arial"/>
          <w:color w:val="333333"/>
          <w:sz w:val="24"/>
          <w:szCs w:val="24"/>
          <w:lang w:eastAsia="en-GB"/>
        </w:rPr>
        <w:t xml:space="preserve"> </w:t>
      </w:r>
      <w:r w:rsidRPr="00A412E4">
        <w:rPr>
          <w:rFonts w:ascii="Arial" w:hAnsi="Arial" w:cs="Arial"/>
          <w:color w:val="333333"/>
          <w:sz w:val="24"/>
          <w:szCs w:val="24"/>
          <w:lang w:eastAsia="en-GB"/>
        </w:rPr>
        <w:t>However, we</w:t>
      </w:r>
      <w:r>
        <w:rPr>
          <w:rFonts w:ascii="Arial" w:hAnsi="Arial" w:cs="Arial"/>
          <w:color w:val="333333"/>
          <w:sz w:val="24"/>
          <w:szCs w:val="24"/>
          <w:lang w:eastAsia="en-GB"/>
        </w:rPr>
        <w:t xml:space="preserve"> </w:t>
      </w:r>
      <w:r w:rsidRPr="00A412E4">
        <w:rPr>
          <w:rFonts w:ascii="Arial" w:hAnsi="Arial" w:cs="Arial"/>
          <w:color w:val="333333"/>
          <w:sz w:val="24"/>
          <w:szCs w:val="24"/>
          <w:lang w:eastAsia="en-GB"/>
        </w:rPr>
        <w:t>may undertake other scrutiny activities in settings.</w:t>
      </w:r>
    </w:p>
    <w:bookmarkEnd w:id="0"/>
    <w:p w14:paraId="25B331E1" w14:textId="77777777" w:rsidR="00C61D7D" w:rsidRDefault="00C61D7D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9DF920" w14:textId="77777777" w:rsidR="00F61311" w:rsidRPr="00C61D7D" w:rsidRDefault="00F61311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61D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Name of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C61D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ervice: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</w:p>
    <w:p w14:paraId="346B142C" w14:textId="77777777" w:rsidR="00F61311" w:rsidRPr="00C61D7D" w:rsidRDefault="00F61311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AF1A3C5" w14:textId="6244FAB9" w:rsidR="00F61311" w:rsidRDefault="00F61311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C61D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Manager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  </w:t>
      </w:r>
    </w:p>
    <w:p w14:paraId="0B53771B" w14:textId="297B15B4" w:rsidR="0011027D" w:rsidRDefault="0011027D" w:rsidP="00F61311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C9A810" w14:textId="1541415C" w:rsidR="00B40AF8" w:rsidRPr="00A412E4" w:rsidRDefault="00B40AF8" w:rsidP="00A870D1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A412E4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Children’s health and wellbeing</w:t>
      </w:r>
    </w:p>
    <w:p w14:paraId="661BCEED" w14:textId="026925D4" w:rsidR="00B40AF8" w:rsidRPr="00A412E4" w:rsidRDefault="00264BDC" w:rsidP="00A412E4">
      <w:pPr>
        <w:tabs>
          <w:tab w:val="right" w:pos="9639"/>
        </w:tabs>
        <w:spacing w:line="280" w:lineRule="exact"/>
        <w:ind w:right="22"/>
        <w:rPr>
          <w:rFonts w:ascii="Arial" w:hAnsi="Arial" w:cs="Arial"/>
          <w:color w:val="5F497A"/>
          <w:sz w:val="24"/>
          <w:szCs w:val="24"/>
        </w:rPr>
      </w:pPr>
      <w:r w:rsidRPr="00A412E4">
        <w:rPr>
          <w:rFonts w:ascii="Arial" w:eastAsia="Times New Roman" w:hAnsi="Arial" w:cs="Arial"/>
          <w:color w:val="5F497A"/>
          <w:sz w:val="24"/>
          <w:szCs w:val="24"/>
          <w:lang w:eastAsia="en-GB"/>
        </w:rPr>
        <w:t xml:space="preserve">Quality Indicator 5.1: </w:t>
      </w:r>
      <w:r w:rsidR="00E6127F" w:rsidRPr="00A412E4">
        <w:rPr>
          <w:rFonts w:ascii="Arial" w:eastAsia="Times New Roman" w:hAnsi="Arial" w:cs="Arial"/>
          <w:color w:val="5F497A"/>
          <w:sz w:val="24"/>
          <w:szCs w:val="24"/>
          <w:lang w:eastAsia="en-GB"/>
        </w:rPr>
        <w:t xml:space="preserve"> </w:t>
      </w:r>
      <w:r w:rsidR="00B40AF8" w:rsidRPr="00A412E4">
        <w:rPr>
          <w:rFonts w:ascii="Arial" w:hAnsi="Arial" w:cs="Arial"/>
          <w:color w:val="5F497A"/>
          <w:sz w:val="24"/>
          <w:szCs w:val="24"/>
        </w:rPr>
        <w:t>Children’s health and wellbeing are supported and safeguarded during the COVID-19 pandemic.</w:t>
      </w:r>
    </w:p>
    <w:p w14:paraId="32EB3564" w14:textId="77777777" w:rsidR="00E648B2" w:rsidRDefault="00E648B2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FDCC194" w14:textId="00170B3E" w:rsidR="00533A7E" w:rsidRPr="00533A7E" w:rsidRDefault="00B40AF8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</w:t>
      </w:r>
      <w:r w:rsidR="00461B93" w:rsidRPr="00533A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 are we doing?</w:t>
      </w:r>
      <w:r w:rsidR="00533A7E" w:rsidRPr="00533A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32DAF173" w14:textId="0EB94E19" w:rsidR="00C37CED" w:rsidRDefault="00C37CED" w:rsidP="00C37CED">
      <w:pPr>
        <w:pStyle w:val="ListParagraph"/>
        <w:tabs>
          <w:tab w:val="right" w:pos="9639"/>
        </w:tabs>
        <w:spacing w:after="0" w:line="280" w:lineRule="exact"/>
        <w:ind w:left="0" w:right="22"/>
        <w:rPr>
          <w:rFonts w:ascii="Arial" w:eastAsia="Calibri" w:hAnsi="Arial" w:cs="Arial"/>
          <w:sz w:val="24"/>
          <w:szCs w:val="24"/>
        </w:rPr>
      </w:pPr>
      <w:r w:rsidRPr="00533A7E">
        <w:rPr>
          <w:rFonts w:ascii="Arial" w:hAnsi="Arial" w:cs="Arial"/>
          <w:sz w:val="24"/>
          <w:szCs w:val="24"/>
          <w:lang w:eastAsia="en-GB"/>
        </w:rPr>
        <w:t>This is the key to knowing whether you are doing the right things</w:t>
      </w:r>
      <w:r w:rsidR="00307CE7">
        <w:rPr>
          <w:rFonts w:ascii="Arial" w:hAnsi="Arial" w:cs="Arial"/>
          <w:sz w:val="24"/>
          <w:szCs w:val="24"/>
          <w:lang w:eastAsia="en-GB"/>
        </w:rPr>
        <w:t xml:space="preserve">. </w:t>
      </w:r>
      <w:r w:rsidRPr="00533A7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27700">
        <w:rPr>
          <w:rFonts w:ascii="Arial" w:eastAsia="Calibri" w:hAnsi="Arial" w:cs="Arial"/>
          <w:bCs/>
          <w:sz w:val="24"/>
          <w:szCs w:val="24"/>
        </w:rPr>
        <w:t>How a</w:t>
      </w:r>
      <w:r w:rsidR="00307CE7">
        <w:rPr>
          <w:rFonts w:ascii="Arial" w:eastAsia="Calibri" w:hAnsi="Arial" w:cs="Arial"/>
          <w:bCs/>
          <w:sz w:val="24"/>
          <w:szCs w:val="24"/>
        </w:rPr>
        <w:t>re c</w:t>
      </w:r>
      <w:r w:rsidRPr="003B4C56">
        <w:rPr>
          <w:rFonts w:ascii="Arial" w:eastAsia="Calibri" w:hAnsi="Arial" w:cs="Arial"/>
          <w:bCs/>
          <w:sz w:val="24"/>
          <w:szCs w:val="24"/>
        </w:rPr>
        <w:t>hildren nurtured and supported throughout their changed experience in the early learning and childcare setting</w:t>
      </w:r>
      <w:r w:rsidR="00307CE7">
        <w:rPr>
          <w:rFonts w:ascii="Arial" w:eastAsia="Calibri" w:hAnsi="Arial" w:cs="Arial"/>
          <w:bCs/>
          <w:sz w:val="24"/>
          <w:szCs w:val="24"/>
        </w:rPr>
        <w:t>?</w:t>
      </w:r>
      <w:r w:rsidRPr="003B4C56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F27700">
        <w:rPr>
          <w:rFonts w:ascii="Arial" w:eastAsia="Calibri" w:hAnsi="Arial" w:cs="Arial"/>
          <w:bCs/>
          <w:sz w:val="24"/>
          <w:szCs w:val="24"/>
        </w:rPr>
        <w:t>What is the</w:t>
      </w:r>
      <w:r w:rsidR="00307CE7">
        <w:rPr>
          <w:rFonts w:ascii="Arial" w:eastAsia="Calibri" w:hAnsi="Arial" w:cs="Arial"/>
          <w:bCs/>
          <w:sz w:val="24"/>
          <w:szCs w:val="24"/>
        </w:rPr>
        <w:t xml:space="preserve"> e</w:t>
      </w:r>
      <w:r w:rsidRPr="003B4C56">
        <w:rPr>
          <w:rFonts w:ascii="Arial" w:eastAsia="Calibri" w:hAnsi="Arial" w:cs="Arial"/>
          <w:sz w:val="24"/>
          <w:szCs w:val="24"/>
        </w:rPr>
        <w:t>ffective communication with families enabl</w:t>
      </w:r>
      <w:r w:rsidR="008C1FB9">
        <w:rPr>
          <w:rFonts w:ascii="Arial" w:eastAsia="Calibri" w:hAnsi="Arial" w:cs="Arial"/>
          <w:sz w:val="24"/>
          <w:szCs w:val="24"/>
        </w:rPr>
        <w:t>ing</w:t>
      </w:r>
      <w:r w:rsidRPr="003B4C56">
        <w:rPr>
          <w:rFonts w:ascii="Arial" w:eastAsia="Calibri" w:hAnsi="Arial" w:cs="Arial"/>
          <w:sz w:val="24"/>
          <w:szCs w:val="24"/>
        </w:rPr>
        <w:t xml:space="preserve"> responsive care to support </w:t>
      </w:r>
      <w:r w:rsidR="008C1FB9">
        <w:rPr>
          <w:rFonts w:ascii="Arial" w:eastAsia="Calibri" w:hAnsi="Arial" w:cs="Arial"/>
          <w:sz w:val="24"/>
          <w:szCs w:val="24"/>
        </w:rPr>
        <w:t xml:space="preserve">to </w:t>
      </w:r>
      <w:r w:rsidRPr="003B4C56">
        <w:rPr>
          <w:rFonts w:ascii="Arial" w:eastAsia="Calibri" w:hAnsi="Arial" w:cs="Arial"/>
          <w:sz w:val="24"/>
          <w:szCs w:val="24"/>
        </w:rPr>
        <w:t xml:space="preserve">children through </w:t>
      </w:r>
      <w:r w:rsidR="008C1FB9">
        <w:rPr>
          <w:rFonts w:ascii="Arial" w:eastAsia="Calibri" w:hAnsi="Arial" w:cs="Arial"/>
          <w:sz w:val="24"/>
          <w:szCs w:val="24"/>
        </w:rPr>
        <w:t xml:space="preserve">the </w:t>
      </w:r>
      <w:r w:rsidRPr="003B4C56">
        <w:rPr>
          <w:rFonts w:ascii="Arial" w:eastAsia="Calibri" w:hAnsi="Arial" w:cs="Arial"/>
          <w:sz w:val="24"/>
          <w:szCs w:val="24"/>
        </w:rPr>
        <w:t>changing circumstances</w:t>
      </w:r>
      <w:r w:rsidR="0076200D">
        <w:rPr>
          <w:rFonts w:ascii="Arial" w:eastAsia="Calibri" w:hAnsi="Arial" w:cs="Arial"/>
          <w:sz w:val="24"/>
          <w:szCs w:val="24"/>
        </w:rPr>
        <w:t>?</w:t>
      </w:r>
    </w:p>
    <w:p w14:paraId="15076DA4" w14:textId="77777777" w:rsidR="00C37CED" w:rsidRPr="007A0169" w:rsidRDefault="00C37CED" w:rsidP="00C37CED">
      <w:pPr>
        <w:pStyle w:val="ListParagraph"/>
        <w:tabs>
          <w:tab w:val="right" w:pos="9639"/>
        </w:tabs>
        <w:spacing w:after="0" w:line="280" w:lineRule="exact"/>
        <w:ind w:left="0" w:right="22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5708A9" w14:paraId="34E52328" w14:textId="77777777" w:rsidTr="00AF3F20">
        <w:trPr>
          <w:trHeight w:val="85"/>
        </w:trPr>
        <w:tc>
          <w:tcPr>
            <w:tcW w:w="9234" w:type="dxa"/>
            <w:shd w:val="clear" w:color="auto" w:fill="auto"/>
          </w:tcPr>
          <w:p w14:paraId="0E9CEAB7" w14:textId="3CD41F53" w:rsidR="00B40AF8" w:rsidRPr="00AF3F20" w:rsidRDefault="00B40AF8" w:rsidP="00AF3F20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414E0E3" w14:textId="77777777" w:rsidR="00461B93" w:rsidRDefault="00461B93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042D5F" w14:textId="53E7D176" w:rsidR="00533A7E" w:rsidRPr="00D270DA" w:rsidRDefault="00461B93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do we know?</w:t>
      </w:r>
      <w:r w:rsidR="00533A7E"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733192D3" w14:textId="2574E701" w:rsidR="00461B93" w:rsidRDefault="00533A7E" w:rsidP="00293EB8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sz w:val="24"/>
          <w:szCs w:val="24"/>
          <w:lang w:eastAsia="en-GB"/>
        </w:rPr>
        <w:t>Answer th</w:t>
      </w:r>
      <w:r w:rsidR="00D270DA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question </w:t>
      </w:r>
      <w:r w:rsidR="00D270DA"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robust evidence. The quality indicator, along with the views of </w:t>
      </w:r>
      <w:r w:rsidR="0076200D">
        <w:rPr>
          <w:rFonts w:ascii="Arial" w:eastAsia="Times New Roman" w:hAnsi="Arial" w:cs="Arial"/>
          <w:sz w:val="24"/>
          <w:szCs w:val="24"/>
          <w:lang w:eastAsia="en-GB"/>
        </w:rPr>
        <w:t>staff children</w:t>
      </w:r>
      <w:r w:rsidR="00D270D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and their </w:t>
      </w:r>
      <w:r w:rsidR="0076200D">
        <w:rPr>
          <w:rFonts w:ascii="Arial" w:eastAsia="Times New Roman" w:hAnsi="Arial" w:cs="Arial"/>
          <w:sz w:val="24"/>
          <w:szCs w:val="24"/>
          <w:lang w:eastAsia="en-GB"/>
        </w:rPr>
        <w:t>families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can help you evaluate how you are doing. You should also take account </w:t>
      </w:r>
      <w:r w:rsidR="0085315A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performance data collected by your </w:t>
      </w:r>
      <w:r w:rsidR="00A62BDB">
        <w:rPr>
          <w:rFonts w:ascii="Arial" w:eastAsia="Times New Roman" w:hAnsi="Arial" w:cs="Arial"/>
          <w:sz w:val="24"/>
          <w:szCs w:val="24"/>
          <w:lang w:eastAsia="en-GB"/>
        </w:rPr>
        <w:t>setting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20E24" w14:paraId="64A5E8F4" w14:textId="77777777" w:rsidTr="00AF3F20">
        <w:tc>
          <w:tcPr>
            <w:tcW w:w="9214" w:type="dxa"/>
            <w:shd w:val="clear" w:color="auto" w:fill="auto"/>
          </w:tcPr>
          <w:p w14:paraId="27864230" w14:textId="30D05328" w:rsidR="00B40AF8" w:rsidRPr="00AF3F20" w:rsidRDefault="00B40AF8" w:rsidP="00AF3F20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820C8AF" w14:textId="77777777" w:rsidR="002C506E" w:rsidRDefault="002C506E" w:rsidP="005872CB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FDA954C" w14:textId="713A0897" w:rsidR="00533A7E" w:rsidRPr="00D270DA" w:rsidRDefault="00461B93" w:rsidP="005872CB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are we going to do now?</w:t>
      </w:r>
      <w:r w:rsidR="00533A7E"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0F9E6D23" w14:textId="25E136C6" w:rsidR="00533A7E" w:rsidRPr="00533A7E" w:rsidRDefault="00533A7E" w:rsidP="005872CB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sz w:val="24"/>
          <w:szCs w:val="24"/>
          <w:lang w:eastAsia="en-GB"/>
        </w:rPr>
        <w:t>Understanding how well your s</w:t>
      </w:r>
      <w:r w:rsidR="00A62BDB">
        <w:rPr>
          <w:rFonts w:ascii="Arial" w:eastAsia="Times New Roman" w:hAnsi="Arial" w:cs="Arial"/>
          <w:sz w:val="24"/>
          <w:szCs w:val="24"/>
          <w:lang w:eastAsia="en-GB"/>
        </w:rPr>
        <w:t>etting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is performing should help you see what is working well and what needs to be improved. From that, you should be able to develop and prioritise plans for improvement</w:t>
      </w:r>
      <w:r w:rsidR="00B115F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BCD9A1A" w14:textId="77777777" w:rsidR="00461B93" w:rsidRDefault="00461B93" w:rsidP="005872CB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9DAEBD" w14:textId="40143C83" w:rsidR="00DF7028" w:rsidRDefault="00D14A89" w:rsidP="00E25A58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Include the actions, the time</w:t>
      </w:r>
      <w:r w:rsidR="00F43799">
        <w:rPr>
          <w:rFonts w:ascii="Arial" w:eastAsia="Times New Roman" w:hAnsi="Arial" w:cs="Arial"/>
          <w:sz w:val="24"/>
          <w:szCs w:val="24"/>
          <w:lang w:eastAsia="en-GB"/>
        </w:rPr>
        <w:t>lin</w:t>
      </w:r>
      <w:r>
        <w:rPr>
          <w:rFonts w:ascii="Arial" w:eastAsia="Times New Roman" w:hAnsi="Arial" w:cs="Arial"/>
          <w:sz w:val="24"/>
          <w:szCs w:val="24"/>
          <w:lang w:eastAsia="en-GB"/>
        </w:rPr>
        <w:t>e, and who will carry them out.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25A58" w14:paraId="2EF6ABE5" w14:textId="77777777" w:rsidTr="00AF3F20">
        <w:tc>
          <w:tcPr>
            <w:tcW w:w="9214" w:type="dxa"/>
            <w:shd w:val="clear" w:color="auto" w:fill="auto"/>
          </w:tcPr>
          <w:p w14:paraId="2C435A94" w14:textId="6599A38C" w:rsidR="00B40AF8" w:rsidRPr="00AF3F20" w:rsidRDefault="00B40AF8" w:rsidP="00AF3F20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4755A35" w14:textId="77777777" w:rsidR="0077587B" w:rsidRDefault="0077587B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8CEF3FD" w14:textId="47C008B1" w:rsidR="00B40AF8" w:rsidRPr="00A412E4" w:rsidRDefault="00AA0B7C" w:rsidP="00B40AF8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="00B40AF8" w:rsidRPr="00A412E4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 xml:space="preserve">Infection prevention and control </w:t>
      </w:r>
    </w:p>
    <w:p w14:paraId="0672F2B3" w14:textId="37EDC1F1" w:rsidR="00B40AF8" w:rsidRPr="00A412E4" w:rsidRDefault="00E6127F" w:rsidP="00A412E4">
      <w:pPr>
        <w:tabs>
          <w:tab w:val="right" w:pos="9639"/>
        </w:tabs>
        <w:spacing w:after="0" w:line="280" w:lineRule="exact"/>
        <w:ind w:right="22"/>
        <w:rPr>
          <w:rFonts w:ascii="Arial" w:hAnsi="Arial" w:cs="Arial"/>
          <w:bCs/>
          <w:color w:val="5F497A"/>
          <w:sz w:val="24"/>
          <w:szCs w:val="24"/>
        </w:rPr>
      </w:pPr>
      <w:r w:rsidRPr="00A412E4">
        <w:rPr>
          <w:rFonts w:ascii="Arial" w:eastAsia="Times New Roman" w:hAnsi="Arial" w:cs="Arial"/>
          <w:color w:val="5F497A"/>
          <w:sz w:val="24"/>
          <w:szCs w:val="24"/>
          <w:lang w:eastAsia="en-GB"/>
        </w:rPr>
        <w:t xml:space="preserve">Quality indicator 5.2:  </w:t>
      </w:r>
      <w:r w:rsidR="00B40AF8" w:rsidRPr="00A412E4">
        <w:rPr>
          <w:rFonts w:ascii="Arial" w:hAnsi="Arial" w:cs="Arial"/>
          <w:bCs/>
          <w:color w:val="5F497A"/>
          <w:sz w:val="24"/>
          <w:szCs w:val="24"/>
        </w:rPr>
        <w:t>Infection prevention and control practices support a safe environment for children and staff.</w:t>
      </w:r>
      <w:r w:rsidR="00B2101A">
        <w:rPr>
          <w:rFonts w:ascii="Arial" w:hAnsi="Arial" w:cs="Arial"/>
          <w:bCs/>
          <w:color w:val="5F497A"/>
          <w:sz w:val="24"/>
          <w:szCs w:val="24"/>
        </w:rPr>
        <w:br/>
      </w:r>
    </w:p>
    <w:p w14:paraId="64CF7A97" w14:textId="77777777" w:rsidR="00C61D7D" w:rsidRPr="00533A7E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p w14:paraId="069EDC95" w14:textId="7F484A55" w:rsidR="00C61D7D" w:rsidRDefault="00C61D7D" w:rsidP="00A412E4">
      <w:pPr>
        <w:pStyle w:val="ListParagraph"/>
        <w:tabs>
          <w:tab w:val="right" w:pos="9639"/>
        </w:tabs>
        <w:spacing w:after="0" w:line="280" w:lineRule="exact"/>
        <w:ind w:left="0" w:right="22"/>
        <w:rPr>
          <w:lang w:eastAsia="en-GB"/>
        </w:rPr>
      </w:pPr>
      <w:r w:rsidRPr="00533A7E">
        <w:rPr>
          <w:rFonts w:ascii="Arial" w:hAnsi="Arial" w:cs="Arial"/>
          <w:sz w:val="24"/>
          <w:szCs w:val="24"/>
          <w:lang w:eastAsia="en-GB"/>
        </w:rPr>
        <w:t>This is the key to knowing whether you are doing the right things and that, as a result</w:t>
      </w:r>
      <w:r w:rsidR="003B30B1">
        <w:rPr>
          <w:rFonts w:ascii="Arial" w:hAnsi="Arial" w:cs="Arial"/>
          <w:sz w:val="24"/>
          <w:szCs w:val="24"/>
          <w:lang w:eastAsia="en-GB"/>
        </w:rPr>
        <w:t>,</w:t>
      </w:r>
      <w:r w:rsidR="005D1B7B">
        <w:rPr>
          <w:rFonts w:ascii="Arial" w:eastAsia="Calibri" w:hAnsi="Arial" w:cs="Arial"/>
          <w:bCs/>
          <w:sz w:val="24"/>
          <w:szCs w:val="24"/>
        </w:rPr>
        <w:t xml:space="preserve"> c</w:t>
      </w:r>
      <w:r w:rsidR="00CD3E79" w:rsidRPr="003B4C56">
        <w:rPr>
          <w:rFonts w:ascii="Arial" w:eastAsia="Calibri" w:hAnsi="Arial" w:cs="Arial"/>
          <w:bCs/>
          <w:sz w:val="24"/>
          <w:szCs w:val="24"/>
        </w:rPr>
        <w:t>hildren are protected as staff take all necessary precautions to prevent the spread of infection</w:t>
      </w:r>
      <w:r w:rsidR="003B30B1">
        <w:rPr>
          <w:rFonts w:ascii="Arial" w:eastAsia="Calibri" w:hAnsi="Arial" w:cs="Arial"/>
          <w:bCs/>
          <w:sz w:val="24"/>
          <w:szCs w:val="24"/>
        </w:rPr>
        <w:t>.</w:t>
      </w:r>
      <w:r w:rsidR="00B40AF8">
        <w:rPr>
          <w:rFonts w:ascii="Arial" w:eastAsia="Calibri" w:hAnsi="Arial" w:cs="Arial"/>
          <w:bCs/>
          <w:sz w:val="24"/>
          <w:szCs w:val="24"/>
        </w:rPr>
        <w:br/>
      </w: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C61D7D" w14:paraId="4AC05F74" w14:textId="77777777" w:rsidTr="00054DE9">
        <w:trPr>
          <w:trHeight w:val="85"/>
        </w:trPr>
        <w:tc>
          <w:tcPr>
            <w:tcW w:w="9234" w:type="dxa"/>
            <w:shd w:val="clear" w:color="auto" w:fill="auto"/>
          </w:tcPr>
          <w:p w14:paraId="1780FEEC" w14:textId="6F22B952" w:rsidR="00B40AF8" w:rsidRPr="00AF3F20" w:rsidRDefault="00B40AF8" w:rsidP="00054DE9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11AB610" w14:textId="77777777" w:rsidR="00C61D7D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5D95F5" w14:textId="77777777" w:rsidR="00C61D7D" w:rsidRPr="00D270DA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p w14:paraId="754EC65F" w14:textId="64C28A7C" w:rsidR="00C61D7D" w:rsidRDefault="00C61D7D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sz w:val="24"/>
          <w:szCs w:val="24"/>
          <w:lang w:eastAsia="en-GB"/>
        </w:rPr>
        <w:t>Answer th</w:t>
      </w:r>
      <w:r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question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robust evidence. </w:t>
      </w:r>
      <w:r w:rsidR="006018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The quality indicator, along with the views of </w:t>
      </w:r>
      <w:r w:rsidR="0077587B">
        <w:rPr>
          <w:rFonts w:ascii="Arial" w:eastAsia="Times New Roman" w:hAnsi="Arial" w:cs="Arial"/>
          <w:sz w:val="24"/>
          <w:szCs w:val="24"/>
          <w:lang w:eastAsia="en-GB"/>
        </w:rPr>
        <w:t>staff, children and their families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can help you evaluate how you are doing. You should also take account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C77FA1">
        <w:rPr>
          <w:rFonts w:ascii="Arial" w:eastAsia="Times New Roman" w:hAnsi="Arial" w:cs="Arial"/>
          <w:sz w:val="24"/>
          <w:szCs w:val="24"/>
          <w:lang w:eastAsia="en-GB"/>
        </w:rPr>
        <w:t xml:space="preserve">performance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>data collected by your service</w:t>
      </w:r>
      <w:r w:rsidR="003B30B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7D" w14:paraId="796FFD82" w14:textId="77777777" w:rsidTr="00054DE9">
        <w:tc>
          <w:tcPr>
            <w:tcW w:w="9214" w:type="dxa"/>
            <w:shd w:val="clear" w:color="auto" w:fill="auto"/>
          </w:tcPr>
          <w:p w14:paraId="6A1D19B4" w14:textId="1EDA35FD" w:rsidR="00B40AF8" w:rsidRPr="00AF3F20" w:rsidRDefault="00B40AF8" w:rsidP="00054DE9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85D4C60" w14:textId="77777777" w:rsidR="00C61D7D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1A9614" w14:textId="77777777" w:rsidR="00C61D7D" w:rsidRPr="00D270DA" w:rsidRDefault="00C61D7D" w:rsidP="00C61D7D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p w14:paraId="2EFC6471" w14:textId="4DC31BE6" w:rsidR="00C61D7D" w:rsidRPr="00533A7E" w:rsidRDefault="00C61D7D" w:rsidP="00C61D7D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sz w:val="24"/>
          <w:szCs w:val="24"/>
          <w:lang w:eastAsia="en-GB"/>
        </w:rPr>
        <w:t>Understanding how well your se</w:t>
      </w:r>
      <w:r w:rsidR="00C77FA1">
        <w:rPr>
          <w:rFonts w:ascii="Arial" w:eastAsia="Times New Roman" w:hAnsi="Arial" w:cs="Arial"/>
          <w:sz w:val="24"/>
          <w:szCs w:val="24"/>
          <w:lang w:eastAsia="en-GB"/>
        </w:rPr>
        <w:t>tting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is performing should help you see what is working well and what needs to be improved. </w:t>
      </w:r>
      <w:r w:rsidR="006018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From that, you should be able to develop and prioritise plans for improvement. </w:t>
      </w:r>
    </w:p>
    <w:p w14:paraId="23A6218A" w14:textId="77777777" w:rsidR="00C61D7D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61607C" w14:textId="66D24EB3" w:rsidR="00C61D7D" w:rsidRDefault="00C61D7D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Include the actions, the time</w:t>
      </w:r>
      <w:r w:rsidR="00C469AB">
        <w:rPr>
          <w:rFonts w:ascii="Arial" w:eastAsia="Times New Roman" w:hAnsi="Arial" w:cs="Arial"/>
          <w:sz w:val="24"/>
          <w:szCs w:val="24"/>
          <w:lang w:eastAsia="en-GB"/>
        </w:rPr>
        <w:t>line</w:t>
      </w:r>
      <w:r>
        <w:rPr>
          <w:rFonts w:ascii="Arial" w:eastAsia="Times New Roman" w:hAnsi="Arial" w:cs="Arial"/>
          <w:sz w:val="24"/>
          <w:szCs w:val="24"/>
          <w:lang w:eastAsia="en-GB"/>
        </w:rPr>
        <w:t>, and who will carry them out.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7D" w14:paraId="1B6558A1" w14:textId="77777777" w:rsidTr="00054DE9">
        <w:tc>
          <w:tcPr>
            <w:tcW w:w="9214" w:type="dxa"/>
            <w:shd w:val="clear" w:color="auto" w:fill="auto"/>
          </w:tcPr>
          <w:p w14:paraId="2DBF351D" w14:textId="6D98FA40" w:rsidR="00B239D3" w:rsidRPr="00AF3F20" w:rsidRDefault="00B239D3" w:rsidP="00054DE9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6F50146" w14:textId="77777777" w:rsidR="00B40AF8" w:rsidRDefault="00B40AF8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8E93545" w14:textId="3F3F9328" w:rsidR="00B40AF8" w:rsidRPr="00A412E4" w:rsidRDefault="00CE4C06" w:rsidP="00B40AF8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A412E4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Staffing arrangements</w:t>
      </w:r>
    </w:p>
    <w:p w14:paraId="5AAFD678" w14:textId="20416871" w:rsidR="00C61D7D" w:rsidRDefault="00E6127F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412E4">
        <w:rPr>
          <w:rFonts w:ascii="Arial" w:hAnsi="Arial" w:cs="Arial"/>
          <w:bCs/>
          <w:color w:val="5F497A"/>
          <w:sz w:val="24"/>
          <w:szCs w:val="24"/>
        </w:rPr>
        <w:t xml:space="preserve">Quality indicator </w:t>
      </w:r>
      <w:r w:rsidR="00CE4C06" w:rsidRPr="00A412E4">
        <w:rPr>
          <w:rFonts w:ascii="Arial" w:hAnsi="Arial" w:cs="Arial"/>
          <w:bCs/>
          <w:color w:val="5F497A"/>
          <w:sz w:val="24"/>
          <w:szCs w:val="24"/>
        </w:rPr>
        <w:t>5.3</w:t>
      </w:r>
      <w:r w:rsidRPr="00A412E4">
        <w:rPr>
          <w:rFonts w:ascii="Arial" w:hAnsi="Arial" w:cs="Arial"/>
          <w:bCs/>
          <w:color w:val="5F497A"/>
          <w:sz w:val="24"/>
          <w:szCs w:val="24"/>
        </w:rPr>
        <w:t xml:space="preserve">:  </w:t>
      </w:r>
      <w:r w:rsidR="00CE4C06" w:rsidRPr="00A412E4">
        <w:rPr>
          <w:rFonts w:ascii="Arial" w:hAnsi="Arial" w:cs="Arial"/>
          <w:bCs/>
          <w:color w:val="5F497A"/>
          <w:sz w:val="24"/>
          <w:szCs w:val="24"/>
        </w:rPr>
        <w:t>Staffing arrangements are responsive to the changing needs of children</w:t>
      </w:r>
      <w:r w:rsidR="00BE4A0B" w:rsidRPr="00A412E4">
        <w:rPr>
          <w:rFonts w:ascii="Arial" w:hAnsi="Arial" w:cs="Arial"/>
          <w:bCs/>
          <w:color w:val="5F497A"/>
          <w:sz w:val="24"/>
          <w:szCs w:val="24"/>
        </w:rPr>
        <w:t xml:space="preserve"> during COVID-19</w:t>
      </w:r>
      <w:r w:rsidR="00CE4C06" w:rsidRPr="00A412E4">
        <w:rPr>
          <w:rFonts w:ascii="Arial" w:hAnsi="Arial" w:cs="Arial"/>
          <w:bCs/>
          <w:color w:val="5F497A"/>
          <w:sz w:val="24"/>
          <w:szCs w:val="24"/>
        </w:rPr>
        <w:t>. (</w:t>
      </w:r>
      <w:r w:rsidR="00BE4A0B" w:rsidRPr="00A412E4">
        <w:rPr>
          <w:rFonts w:ascii="Arial" w:hAnsi="Arial" w:cs="Arial"/>
          <w:bCs/>
          <w:color w:val="5F497A"/>
          <w:sz w:val="24"/>
          <w:szCs w:val="24"/>
        </w:rPr>
        <w:t>N</w:t>
      </w:r>
      <w:r w:rsidR="00CE4C06" w:rsidRPr="00A412E4">
        <w:rPr>
          <w:rFonts w:ascii="Arial" w:hAnsi="Arial" w:cs="Arial"/>
          <w:bCs/>
          <w:color w:val="5F497A"/>
          <w:sz w:val="24"/>
          <w:szCs w:val="24"/>
        </w:rPr>
        <w:t>ot applicable to childminding services who do not employ assistants</w:t>
      </w:r>
      <w:r w:rsidR="00B239D3">
        <w:rPr>
          <w:rFonts w:ascii="Arial" w:hAnsi="Arial" w:cs="Arial"/>
          <w:bCs/>
          <w:color w:val="5F497A"/>
          <w:sz w:val="24"/>
          <w:szCs w:val="24"/>
        </w:rPr>
        <w:t>.</w:t>
      </w:r>
      <w:r w:rsidR="00CE4C06" w:rsidRPr="00A412E4">
        <w:rPr>
          <w:rFonts w:ascii="Arial" w:hAnsi="Arial" w:cs="Arial"/>
          <w:bCs/>
          <w:color w:val="5F497A"/>
          <w:sz w:val="24"/>
          <w:szCs w:val="24"/>
        </w:rPr>
        <w:t>)</w:t>
      </w:r>
    </w:p>
    <w:p w14:paraId="00E3AF8D" w14:textId="25414E33" w:rsidR="00C61D7D" w:rsidRPr="00533A7E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  <w:r w:rsidR="007A0169" w:rsidRPr="006F3950">
        <w:rPr>
          <w:rFonts w:ascii="Arial" w:hAnsi="Arial" w:cs="Arial"/>
          <w:b/>
          <w:bCs/>
          <w:sz w:val="24"/>
          <w:szCs w:val="24"/>
        </w:rPr>
        <w:t>What is our evaluation of performance?</w:t>
      </w:r>
    </w:p>
    <w:p w14:paraId="39D25EEF" w14:textId="361FE01C" w:rsidR="00C61D7D" w:rsidRDefault="00C61D7D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533A7E">
        <w:rPr>
          <w:rFonts w:ascii="Arial" w:hAnsi="Arial" w:cs="Arial"/>
          <w:sz w:val="24"/>
          <w:szCs w:val="24"/>
          <w:lang w:eastAsia="en-GB"/>
        </w:rPr>
        <w:t>This is the key to knowing whether you are doing the right things</w:t>
      </w:r>
      <w:r w:rsidR="00C469AB">
        <w:rPr>
          <w:rFonts w:ascii="Arial" w:hAnsi="Arial" w:cs="Arial"/>
          <w:sz w:val="24"/>
          <w:szCs w:val="24"/>
          <w:lang w:eastAsia="en-GB"/>
        </w:rPr>
        <w:t>.</w:t>
      </w:r>
      <w:r w:rsidR="006018E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469A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6718D">
        <w:rPr>
          <w:rFonts w:ascii="Arial" w:hAnsi="Arial" w:cs="Arial"/>
          <w:bCs/>
          <w:sz w:val="24"/>
          <w:szCs w:val="24"/>
        </w:rPr>
        <w:t>How a</w:t>
      </w:r>
      <w:r w:rsidR="00667D0A">
        <w:rPr>
          <w:rFonts w:ascii="Arial" w:hAnsi="Arial" w:cs="Arial"/>
          <w:bCs/>
          <w:sz w:val="24"/>
          <w:szCs w:val="24"/>
        </w:rPr>
        <w:t>re s</w:t>
      </w:r>
      <w:r w:rsidR="00667D0A" w:rsidRPr="003B4C56">
        <w:rPr>
          <w:rFonts w:ascii="Arial" w:hAnsi="Arial" w:cs="Arial"/>
          <w:bCs/>
          <w:sz w:val="24"/>
          <w:szCs w:val="24"/>
        </w:rPr>
        <w:t>taffing arrangements meet</w:t>
      </w:r>
      <w:r w:rsidR="00667D0A">
        <w:rPr>
          <w:rFonts w:ascii="Arial" w:hAnsi="Arial" w:cs="Arial"/>
          <w:bCs/>
          <w:sz w:val="24"/>
          <w:szCs w:val="24"/>
        </w:rPr>
        <w:t xml:space="preserve">ing </w:t>
      </w:r>
      <w:r w:rsidR="00667D0A" w:rsidRPr="003B4C56">
        <w:rPr>
          <w:rFonts w:ascii="Arial" w:hAnsi="Arial" w:cs="Arial"/>
          <w:bCs/>
          <w:sz w:val="24"/>
          <w:szCs w:val="24"/>
        </w:rPr>
        <w:t>the needs of children and families</w:t>
      </w:r>
      <w:r w:rsidR="00667D0A">
        <w:rPr>
          <w:rFonts w:ascii="Arial" w:hAnsi="Arial" w:cs="Arial"/>
          <w:bCs/>
          <w:sz w:val="24"/>
          <w:szCs w:val="24"/>
        </w:rPr>
        <w:t xml:space="preserve">? </w:t>
      </w:r>
      <w:r w:rsidR="006018EF">
        <w:rPr>
          <w:rFonts w:ascii="Arial" w:hAnsi="Arial" w:cs="Arial"/>
          <w:bCs/>
          <w:sz w:val="24"/>
          <w:szCs w:val="24"/>
        </w:rPr>
        <w:t xml:space="preserve"> </w:t>
      </w:r>
      <w:r w:rsidR="0096718D">
        <w:rPr>
          <w:rFonts w:ascii="Arial" w:hAnsi="Arial" w:cs="Arial"/>
          <w:bCs/>
          <w:sz w:val="24"/>
          <w:szCs w:val="24"/>
        </w:rPr>
        <w:t>How a</w:t>
      </w:r>
      <w:r w:rsidR="00667D0A">
        <w:rPr>
          <w:rFonts w:ascii="Arial" w:hAnsi="Arial" w:cs="Arial"/>
          <w:bCs/>
          <w:sz w:val="24"/>
          <w:szCs w:val="24"/>
        </w:rPr>
        <w:t>re s</w:t>
      </w:r>
      <w:r w:rsidR="00667D0A" w:rsidRPr="003B4C56">
        <w:rPr>
          <w:rFonts w:ascii="Arial" w:hAnsi="Arial" w:cs="Arial"/>
          <w:bCs/>
          <w:sz w:val="24"/>
          <w:szCs w:val="24"/>
        </w:rPr>
        <w:t xml:space="preserve">taff supported </w:t>
      </w:r>
      <w:r w:rsidR="00AC4856">
        <w:rPr>
          <w:rFonts w:ascii="Arial" w:hAnsi="Arial" w:cs="Arial"/>
          <w:bCs/>
          <w:sz w:val="24"/>
          <w:szCs w:val="24"/>
        </w:rPr>
        <w:t xml:space="preserve">to be </w:t>
      </w:r>
      <w:r w:rsidR="00667D0A" w:rsidRPr="003B4C56">
        <w:rPr>
          <w:rFonts w:ascii="Arial" w:hAnsi="Arial" w:cs="Arial"/>
          <w:bCs/>
          <w:sz w:val="24"/>
          <w:szCs w:val="24"/>
        </w:rPr>
        <w:t>confident</w:t>
      </w:r>
      <w:r w:rsidR="00667D0A">
        <w:rPr>
          <w:rFonts w:ascii="Arial" w:hAnsi="Arial" w:cs="Arial"/>
          <w:bCs/>
          <w:sz w:val="24"/>
          <w:szCs w:val="24"/>
        </w:rPr>
        <w:t>?</w:t>
      </w: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C61D7D" w14:paraId="09F5C5AD" w14:textId="77777777" w:rsidTr="00054DE9">
        <w:trPr>
          <w:trHeight w:val="85"/>
        </w:trPr>
        <w:tc>
          <w:tcPr>
            <w:tcW w:w="9234" w:type="dxa"/>
            <w:shd w:val="clear" w:color="auto" w:fill="auto"/>
          </w:tcPr>
          <w:p w14:paraId="5690BED5" w14:textId="77777777" w:rsidR="00C61D7D" w:rsidRPr="00AF3F20" w:rsidRDefault="00C61D7D" w:rsidP="00054DE9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4AD3E96" w14:textId="77777777" w:rsidR="00C61D7D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D6C4B1" w14:textId="77777777" w:rsidR="00C61D7D" w:rsidRPr="00D270DA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p w14:paraId="7F447E42" w14:textId="1CAAB38B" w:rsidR="00C61D7D" w:rsidRDefault="00C61D7D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sz w:val="24"/>
          <w:szCs w:val="24"/>
          <w:lang w:eastAsia="en-GB"/>
        </w:rPr>
        <w:t>Answer th</w:t>
      </w:r>
      <w:r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question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>robust evidence.</w:t>
      </w:r>
      <w:r w:rsidR="006018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The quality indicator, along with the views of </w:t>
      </w:r>
      <w:r w:rsidR="007A0169">
        <w:rPr>
          <w:rFonts w:ascii="Arial" w:eastAsia="Times New Roman" w:hAnsi="Arial" w:cs="Arial"/>
          <w:sz w:val="24"/>
          <w:szCs w:val="24"/>
          <w:lang w:eastAsia="en-GB"/>
        </w:rPr>
        <w:t>staff, children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and their </w:t>
      </w:r>
      <w:r w:rsidR="007A0169">
        <w:rPr>
          <w:rFonts w:ascii="Arial" w:eastAsia="Times New Roman" w:hAnsi="Arial" w:cs="Arial"/>
          <w:sz w:val="24"/>
          <w:szCs w:val="24"/>
          <w:lang w:eastAsia="en-GB"/>
        </w:rPr>
        <w:t>families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can help you evaluate how you are doing. You should also take account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>performance data collected by your se</w:t>
      </w:r>
      <w:r w:rsidR="007A0169">
        <w:rPr>
          <w:rFonts w:ascii="Arial" w:eastAsia="Times New Roman" w:hAnsi="Arial" w:cs="Arial"/>
          <w:sz w:val="24"/>
          <w:szCs w:val="24"/>
          <w:lang w:eastAsia="en-GB"/>
        </w:rPr>
        <w:t>tting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7D" w14:paraId="5696A937" w14:textId="77777777" w:rsidTr="00054DE9">
        <w:tc>
          <w:tcPr>
            <w:tcW w:w="9214" w:type="dxa"/>
            <w:shd w:val="clear" w:color="auto" w:fill="auto"/>
          </w:tcPr>
          <w:p w14:paraId="01ACA084" w14:textId="77777777" w:rsidR="00C61D7D" w:rsidRPr="00AF3F20" w:rsidRDefault="00C61D7D" w:rsidP="00054DE9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CE684D6" w14:textId="607E6037" w:rsidR="00C61D7D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3E023B" w14:textId="107DE9EF" w:rsidR="00BE4A0B" w:rsidRDefault="00BE4A0B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8429D3" w14:textId="6E455FBD" w:rsidR="00B239D3" w:rsidRDefault="00B239D3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76B890" w14:textId="43936386" w:rsidR="00B239D3" w:rsidRDefault="00B239D3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82FF20" w14:textId="77777777" w:rsidR="00C61D7D" w:rsidRDefault="00C61D7D" w:rsidP="00C61D7D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682525A" w14:textId="77777777" w:rsidR="00C61D7D" w:rsidRPr="00D270DA" w:rsidRDefault="00C61D7D" w:rsidP="00C61D7D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270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p w14:paraId="609E3DD4" w14:textId="65AD98B1" w:rsidR="00C61D7D" w:rsidRPr="00533A7E" w:rsidRDefault="00C61D7D" w:rsidP="00C61D7D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 w:rsidRPr="00533A7E">
        <w:rPr>
          <w:rFonts w:ascii="Arial" w:eastAsia="Times New Roman" w:hAnsi="Arial" w:cs="Arial"/>
          <w:sz w:val="24"/>
          <w:szCs w:val="24"/>
          <w:lang w:eastAsia="en-GB"/>
        </w:rPr>
        <w:t>Understanding how well your se</w:t>
      </w:r>
      <w:r w:rsidR="007A0169">
        <w:rPr>
          <w:rFonts w:ascii="Arial" w:eastAsia="Times New Roman" w:hAnsi="Arial" w:cs="Arial"/>
          <w:sz w:val="24"/>
          <w:szCs w:val="24"/>
          <w:lang w:eastAsia="en-GB"/>
        </w:rPr>
        <w:t>tting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 is performing should help you see what is working well and what needs to be improved. </w:t>
      </w:r>
      <w:r w:rsidR="006018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3A7E">
        <w:rPr>
          <w:rFonts w:ascii="Arial" w:eastAsia="Times New Roman" w:hAnsi="Arial" w:cs="Arial"/>
          <w:sz w:val="24"/>
          <w:szCs w:val="24"/>
          <w:lang w:eastAsia="en-GB"/>
        </w:rPr>
        <w:t xml:space="preserve">From that, you should be able to develop and prioritise plans for improvement. </w:t>
      </w:r>
    </w:p>
    <w:p w14:paraId="31B6E6E0" w14:textId="77777777" w:rsidR="00C61D7D" w:rsidRDefault="00C61D7D" w:rsidP="00C61D7D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C3F8B0" w14:textId="3E659487" w:rsidR="00C61D7D" w:rsidRDefault="00C61D7D" w:rsidP="00C61D7D">
      <w:pPr>
        <w:tabs>
          <w:tab w:val="right" w:pos="9639"/>
        </w:tabs>
        <w:spacing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Include the actions, the time</w:t>
      </w:r>
      <w:r w:rsidR="007A0169">
        <w:rPr>
          <w:rFonts w:ascii="Arial" w:eastAsia="Times New Roman" w:hAnsi="Arial" w:cs="Arial"/>
          <w:sz w:val="24"/>
          <w:szCs w:val="24"/>
          <w:lang w:eastAsia="en-GB"/>
        </w:rPr>
        <w:t>lin</w:t>
      </w:r>
      <w:r>
        <w:rPr>
          <w:rFonts w:ascii="Arial" w:eastAsia="Times New Roman" w:hAnsi="Arial" w:cs="Arial"/>
          <w:sz w:val="24"/>
          <w:szCs w:val="24"/>
          <w:lang w:eastAsia="en-GB"/>
        </w:rPr>
        <w:t>e, and who will carry them out.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7D" w14:paraId="6DCCEED2" w14:textId="77777777" w:rsidTr="00054DE9">
        <w:tc>
          <w:tcPr>
            <w:tcW w:w="9214" w:type="dxa"/>
            <w:shd w:val="clear" w:color="auto" w:fill="auto"/>
          </w:tcPr>
          <w:p w14:paraId="09286590" w14:textId="77777777" w:rsidR="00C61D7D" w:rsidRPr="00AF3F20" w:rsidRDefault="00C61D7D" w:rsidP="00054DE9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B185848" w14:textId="77777777" w:rsidR="00C61D7D" w:rsidRPr="004F7D81" w:rsidRDefault="00C61D7D" w:rsidP="00F63C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C61D7D" w:rsidRPr="004F7D81" w:rsidSect="00C06181">
      <w:footerReference w:type="even" r:id="rId11"/>
      <w:footerReference w:type="default" r:id="rId12"/>
      <w:pgSz w:w="11906" w:h="16838"/>
      <w:pgMar w:top="720" w:right="1466" w:bottom="709" w:left="1418" w:header="709" w:footer="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5F3A8" w14:textId="77777777" w:rsidR="00182F5B" w:rsidRDefault="00182F5B" w:rsidP="00D37399">
      <w:pPr>
        <w:spacing w:after="0" w:line="240" w:lineRule="auto"/>
      </w:pPr>
      <w:r>
        <w:separator/>
      </w:r>
    </w:p>
  </w:endnote>
  <w:endnote w:type="continuationSeparator" w:id="0">
    <w:p w14:paraId="4E71C4A1" w14:textId="77777777" w:rsidR="00182F5B" w:rsidRDefault="00182F5B" w:rsidP="00D3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859DC" w14:textId="77777777" w:rsidR="00D72C3A" w:rsidRDefault="00D72C3A" w:rsidP="00303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C2BDB" w14:textId="77777777" w:rsidR="00D72C3A" w:rsidRDefault="00D72C3A">
    <w:pPr>
      <w:pStyle w:val="Footer"/>
    </w:pPr>
  </w:p>
  <w:p w14:paraId="546B4FB7" w14:textId="77777777" w:rsidR="00D72C3A" w:rsidRDefault="00D72C3A"/>
  <w:p w14:paraId="33DE138C" w14:textId="77777777" w:rsidR="00D72C3A" w:rsidRDefault="00D72C3A" w:rsidP="00303B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F347" w14:textId="77777777" w:rsidR="00C61D7D" w:rsidRDefault="00C61D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A19DFD" w14:textId="05348F45" w:rsidR="00D72C3A" w:rsidRPr="00A37C38" w:rsidRDefault="00D72C3A" w:rsidP="00A37C38">
    <w:pPr>
      <w:pStyle w:val="Header"/>
      <w:tabs>
        <w:tab w:val="clear" w:pos="4513"/>
      </w:tabs>
      <w:rPr>
        <w:rFonts w:ascii="Arial" w:hAnsi="Arial" w:cs="Arial"/>
        <w:color w:val="5F497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B5163" w14:textId="77777777" w:rsidR="00182F5B" w:rsidRDefault="00182F5B" w:rsidP="00D37399">
      <w:pPr>
        <w:spacing w:after="0" w:line="240" w:lineRule="auto"/>
      </w:pPr>
      <w:r>
        <w:separator/>
      </w:r>
    </w:p>
  </w:footnote>
  <w:footnote w:type="continuationSeparator" w:id="0">
    <w:p w14:paraId="6AED1387" w14:textId="77777777" w:rsidR="00182F5B" w:rsidRDefault="00182F5B" w:rsidP="00D3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02F61"/>
    <w:multiLevelType w:val="hybridMultilevel"/>
    <w:tmpl w:val="B58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8326A"/>
    <w:multiLevelType w:val="hybridMultilevel"/>
    <w:tmpl w:val="6D606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0A4"/>
    <w:multiLevelType w:val="hybridMultilevel"/>
    <w:tmpl w:val="E780B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3328"/>
    <w:multiLevelType w:val="hybridMultilevel"/>
    <w:tmpl w:val="6B22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525EC"/>
    <w:multiLevelType w:val="hybridMultilevel"/>
    <w:tmpl w:val="0A94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C74E4"/>
    <w:multiLevelType w:val="hybridMultilevel"/>
    <w:tmpl w:val="230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399"/>
    <w:rsid w:val="00017706"/>
    <w:rsid w:val="0004664E"/>
    <w:rsid w:val="000E53FB"/>
    <w:rsid w:val="0011027D"/>
    <w:rsid w:val="00120D4C"/>
    <w:rsid w:val="00132090"/>
    <w:rsid w:val="001439ED"/>
    <w:rsid w:val="0016267E"/>
    <w:rsid w:val="00182F5B"/>
    <w:rsid w:val="001B4721"/>
    <w:rsid w:val="001F25E9"/>
    <w:rsid w:val="002273C3"/>
    <w:rsid w:val="00264BDC"/>
    <w:rsid w:val="00266C13"/>
    <w:rsid w:val="00282D0A"/>
    <w:rsid w:val="00293EB8"/>
    <w:rsid w:val="002965E9"/>
    <w:rsid w:val="002A0435"/>
    <w:rsid w:val="002B29CD"/>
    <w:rsid w:val="002B2E1D"/>
    <w:rsid w:val="002C39D3"/>
    <w:rsid w:val="002C506E"/>
    <w:rsid w:val="002D37C4"/>
    <w:rsid w:val="002F7DD2"/>
    <w:rsid w:val="00303B9A"/>
    <w:rsid w:val="003052B6"/>
    <w:rsid w:val="00307CE7"/>
    <w:rsid w:val="00320E24"/>
    <w:rsid w:val="00333707"/>
    <w:rsid w:val="0033410E"/>
    <w:rsid w:val="003B30B1"/>
    <w:rsid w:val="003B5CB3"/>
    <w:rsid w:val="003B76EC"/>
    <w:rsid w:val="0045296F"/>
    <w:rsid w:val="00461B93"/>
    <w:rsid w:val="00475435"/>
    <w:rsid w:val="0049388D"/>
    <w:rsid w:val="004F7D81"/>
    <w:rsid w:val="00533A7E"/>
    <w:rsid w:val="005534EB"/>
    <w:rsid w:val="005708A9"/>
    <w:rsid w:val="00585EED"/>
    <w:rsid w:val="005872CB"/>
    <w:rsid w:val="005D1B7B"/>
    <w:rsid w:val="005D28CE"/>
    <w:rsid w:val="006018EF"/>
    <w:rsid w:val="00622086"/>
    <w:rsid w:val="00667D0A"/>
    <w:rsid w:val="00675210"/>
    <w:rsid w:val="006764EF"/>
    <w:rsid w:val="006823F5"/>
    <w:rsid w:val="00721A47"/>
    <w:rsid w:val="007610FC"/>
    <w:rsid w:val="0076200D"/>
    <w:rsid w:val="00771841"/>
    <w:rsid w:val="0077587B"/>
    <w:rsid w:val="007A0169"/>
    <w:rsid w:val="00820699"/>
    <w:rsid w:val="00834283"/>
    <w:rsid w:val="0085315A"/>
    <w:rsid w:val="0087377C"/>
    <w:rsid w:val="00874996"/>
    <w:rsid w:val="0088028D"/>
    <w:rsid w:val="008914CC"/>
    <w:rsid w:val="008C1FB9"/>
    <w:rsid w:val="008C2512"/>
    <w:rsid w:val="009155D5"/>
    <w:rsid w:val="0096718D"/>
    <w:rsid w:val="009B0A79"/>
    <w:rsid w:val="009F6F20"/>
    <w:rsid w:val="00A37C38"/>
    <w:rsid w:val="00A412E4"/>
    <w:rsid w:val="00A417D1"/>
    <w:rsid w:val="00A51205"/>
    <w:rsid w:val="00A62BDB"/>
    <w:rsid w:val="00A714C8"/>
    <w:rsid w:val="00A82237"/>
    <w:rsid w:val="00A870D1"/>
    <w:rsid w:val="00A962AA"/>
    <w:rsid w:val="00AA0B7C"/>
    <w:rsid w:val="00AC4856"/>
    <w:rsid w:val="00AF3F20"/>
    <w:rsid w:val="00B115F3"/>
    <w:rsid w:val="00B2101A"/>
    <w:rsid w:val="00B21519"/>
    <w:rsid w:val="00B239D3"/>
    <w:rsid w:val="00B40AF8"/>
    <w:rsid w:val="00B4158C"/>
    <w:rsid w:val="00B44F2C"/>
    <w:rsid w:val="00B6747E"/>
    <w:rsid w:val="00BC6E25"/>
    <w:rsid w:val="00BE4A0B"/>
    <w:rsid w:val="00C06181"/>
    <w:rsid w:val="00C12FA2"/>
    <w:rsid w:val="00C260FB"/>
    <w:rsid w:val="00C37CED"/>
    <w:rsid w:val="00C469AB"/>
    <w:rsid w:val="00C61D7D"/>
    <w:rsid w:val="00C77FA1"/>
    <w:rsid w:val="00C8546B"/>
    <w:rsid w:val="00CC34B6"/>
    <w:rsid w:val="00CC4646"/>
    <w:rsid w:val="00CD355A"/>
    <w:rsid w:val="00CD3E79"/>
    <w:rsid w:val="00CE00B2"/>
    <w:rsid w:val="00CE4C06"/>
    <w:rsid w:val="00CF3D2A"/>
    <w:rsid w:val="00D009E4"/>
    <w:rsid w:val="00D121AE"/>
    <w:rsid w:val="00D14A89"/>
    <w:rsid w:val="00D270DA"/>
    <w:rsid w:val="00D37399"/>
    <w:rsid w:val="00D67346"/>
    <w:rsid w:val="00D70183"/>
    <w:rsid w:val="00D72C3A"/>
    <w:rsid w:val="00D7329C"/>
    <w:rsid w:val="00D76BD5"/>
    <w:rsid w:val="00D91597"/>
    <w:rsid w:val="00D926F3"/>
    <w:rsid w:val="00DB53FC"/>
    <w:rsid w:val="00DC777B"/>
    <w:rsid w:val="00DE0D73"/>
    <w:rsid w:val="00DF1237"/>
    <w:rsid w:val="00DF7028"/>
    <w:rsid w:val="00E25A58"/>
    <w:rsid w:val="00E41384"/>
    <w:rsid w:val="00E52AC7"/>
    <w:rsid w:val="00E6127F"/>
    <w:rsid w:val="00E648B2"/>
    <w:rsid w:val="00EB4FEA"/>
    <w:rsid w:val="00EC5FEC"/>
    <w:rsid w:val="00F27700"/>
    <w:rsid w:val="00F42A3A"/>
    <w:rsid w:val="00F43799"/>
    <w:rsid w:val="00F61311"/>
    <w:rsid w:val="00F63C41"/>
    <w:rsid w:val="00F91460"/>
    <w:rsid w:val="00F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60F5"/>
  <w15:chartTrackingRefBased/>
  <w15:docId w15:val="{BBE10C32-199C-458B-A0E8-192741BA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73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7399"/>
    <w:rPr>
      <w:sz w:val="22"/>
      <w:szCs w:val="22"/>
      <w:lang w:eastAsia="en-US"/>
    </w:rPr>
  </w:style>
  <w:style w:type="character" w:styleId="PageNumber">
    <w:name w:val="page number"/>
    <w:rsid w:val="00D37399"/>
  </w:style>
  <w:style w:type="table" w:styleId="TableGrid">
    <w:name w:val="Table Grid"/>
    <w:basedOn w:val="TableNormal"/>
    <w:rsid w:val="00D37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3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739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D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6747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61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D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1D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D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D7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A016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2" ma:contentTypeDescription="Create a new document." ma:contentTypeScope="" ma:versionID="401a18381429e6f1d57d599062fba41b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c440983bc8fdba0c028c142d4bd3a072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ABF8F-8D64-4B1B-BD3B-70366743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8A6C9-72B4-4480-9BF5-04D176206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9C812-F044-4E2D-8176-D7C815CE2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Care and Social Work Improvement Scotland</Company>
  <LinksUpToDate>false</LinksUpToDate>
  <CharactersWithSpaces>3689</CharactersWithSpaces>
  <SharedDoc>false</SharedDoc>
  <HLinks>
    <vt:vector size="12" baseType="variant">
      <vt:variant>
        <vt:i4>5767287</vt:i4>
      </vt:variant>
      <vt:variant>
        <vt:i4>6</vt:i4>
      </vt:variant>
      <vt:variant>
        <vt:i4>0</vt:i4>
      </vt:variant>
      <vt:variant>
        <vt:i4>5</vt:i4>
      </vt:variant>
      <vt:variant>
        <vt:lpwstr>mailto:enquiries@careinspectorate.com</vt:lpwstr>
      </vt:variant>
      <vt:variant>
        <vt:lpwstr/>
      </vt:variant>
      <vt:variant>
        <vt:i4>5832780</vt:i4>
      </vt:variant>
      <vt:variant>
        <vt:i4>3</vt:i4>
      </vt:variant>
      <vt:variant>
        <vt:i4>0</vt:i4>
      </vt:variant>
      <vt:variant>
        <vt:i4>5</vt:i4>
      </vt:variant>
      <vt:variant>
        <vt:lpwstr>http://www.careinspectorate.com/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keillerm</dc:creator>
  <cp:keywords/>
  <cp:lastModifiedBy>Connelly, Gillian</cp:lastModifiedBy>
  <cp:revision>19</cp:revision>
  <cp:lastPrinted>2013-11-01T16:58:00Z</cp:lastPrinted>
  <dcterms:created xsi:type="dcterms:W3CDTF">2020-07-20T10:01:00Z</dcterms:created>
  <dcterms:modified xsi:type="dcterms:W3CDTF">2020-07-22T07:36:00Z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False</vt:lpwstr>
  </property>
  <property fmtid="{D5CDD505-2E9C-101B-9397-08002B2CF9AE}" pid="4" name="MSIP_Label_38e228a3-ecff-4e4d-93ab-0e4b258df221_SiteId">
    <vt:lpwstr>db475863-b0d9-47e2-b73f-89c00d851e74</vt:lpwstr>
  </property>
  <property fmtid="{D5CDD505-2E9C-101B-9397-08002B2CF9AE}" pid="5" name="MSIP_Label_38e228a3-ecff-4e4d-93ab-0e4b258df221_Owner">
    <vt:lpwstr>Jenny.Copland@careinspectorate.gov.scot</vt:lpwstr>
  </property>
  <property fmtid="{D5CDD505-2E9C-101B-9397-08002B2CF9AE}" pid="6" name="MSIP_Label_38e228a3-ecff-4e4d-93ab-0e4b258df221_SetDate">
    <vt:lpwstr>2020-03-02T15:06:41.0717213Z</vt:lpwstr>
  </property>
  <property fmtid="{D5CDD505-2E9C-101B-9397-08002B2CF9AE}" pid="7" name="MSIP_Label_38e228a3-ecff-4e4d-93ab-0e4b258df221_Name">
    <vt:lpwstr>OFFICIAL</vt:lpwstr>
  </property>
  <property fmtid="{D5CDD505-2E9C-101B-9397-08002B2CF9AE}" pid="8" name="MSIP_Label_38e228a3-ecff-4e4d-93ab-0e4b258df221_Application">
    <vt:lpwstr>Microsoft Azure Information Protection</vt:lpwstr>
  </property>
  <property fmtid="{D5CDD505-2E9C-101B-9397-08002B2CF9AE}" pid="9" name="MSIP_Label_38e228a3-ecff-4e4d-93ab-0e4b258df221_ActionId">
    <vt:lpwstr>9208f029-74bf-408b-9ad6-8104637ffc62</vt:lpwstr>
  </property>
  <property fmtid="{D5CDD505-2E9C-101B-9397-08002B2CF9AE}" pid="10" name="MSIP_Label_38e228a3-ecff-4e4d-93ab-0e4b258df221_Extended_MSFT_Method">
    <vt:lpwstr>Automatic</vt:lpwstr>
  </property>
</Properties>
</file>